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1A5785" w:rsidRDefault="001A578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BC0C0F">
        <w:rPr>
          <w:rFonts w:cs="Times New Roman"/>
          <w:b/>
          <w:sz w:val="26"/>
          <w:szCs w:val="26"/>
        </w:rPr>
        <w:t xml:space="preserve"> </w:t>
      </w:r>
    </w:p>
    <w:p w:rsidR="00A8736E" w:rsidRDefault="00BC0C0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правового отдела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A578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BC0C0F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1A578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A5785">
        <w:rPr>
          <w:rFonts w:ascii="Times New Roman" w:hAnsi="Times New Roman" w:cs="Times New Roman"/>
          <w:sz w:val="26"/>
          <w:szCs w:val="26"/>
        </w:rPr>
        <w:t>ведущей</w:t>
      </w:r>
      <w:r w:rsidR="007857B4">
        <w:rPr>
          <w:rFonts w:ascii="Times New Roman" w:hAnsi="Times New Roman" w:cs="Times New Roman"/>
          <w:sz w:val="26"/>
          <w:szCs w:val="26"/>
        </w:rPr>
        <w:t xml:space="preserve">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1A5785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1A5785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1A5785">
        <w:rPr>
          <w:rFonts w:ascii="Times New Roman" w:hAnsi="Times New Roman" w:cs="Times New Roman"/>
          <w:sz w:val="26"/>
          <w:szCs w:val="26"/>
        </w:rPr>
        <w:t>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7857B4" w:rsidRPr="006E619A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857B4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4E0644">
        <w:rPr>
          <w:rFonts w:ascii="Times New Roman" w:hAnsi="Times New Roman" w:cs="Times New Roman"/>
          <w:sz w:val="26"/>
          <w:szCs w:val="26"/>
        </w:rPr>
        <w:t xml:space="preserve">судебно-правовая деятельность. </w:t>
      </w:r>
    </w:p>
    <w:p w:rsidR="004E0644" w:rsidRDefault="002B23FB" w:rsidP="004E0644">
      <w:pPr>
        <w:pStyle w:val="ConsPlusNormal"/>
        <w:ind w:firstLine="709"/>
        <w:jc w:val="both"/>
      </w:pPr>
      <w:r>
        <w:rPr>
          <w:rFonts w:cs="Times New Roman"/>
          <w:sz w:val="26"/>
          <w:szCs w:val="26"/>
        </w:rPr>
        <w:t xml:space="preserve">  </w:t>
      </w:r>
      <w:r w:rsidR="00E5383C"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="00E5383C" w:rsidRPr="006E619A">
        <w:rPr>
          <w:rFonts w:ascii="Times New Roman" w:hAnsi="Times New Roman" w:cs="Times New Roman"/>
          <w:sz w:val="26"/>
          <w:szCs w:val="26"/>
        </w:rPr>
        <w:t xml:space="preserve">Вид </w:t>
      </w:r>
      <w:r w:rsidR="00E5383C" w:rsidRPr="0086204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A578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857B4" w:rsidRPr="0086204F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86204F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86204F">
        <w:rPr>
          <w:rFonts w:ascii="Times New Roman" w:hAnsi="Times New Roman" w:cs="Times New Roman"/>
          <w:sz w:val="26"/>
          <w:szCs w:val="26"/>
        </w:rPr>
        <w:t>:</w:t>
      </w:r>
      <w:r w:rsidR="006E619A" w:rsidRPr="0086204F">
        <w:rPr>
          <w:rFonts w:ascii="Times New Roman" w:hAnsi="Times New Roman" w:cs="Times New Roman"/>
          <w:sz w:val="26"/>
          <w:szCs w:val="26"/>
        </w:rPr>
        <w:t xml:space="preserve"> </w:t>
      </w:r>
      <w:r w:rsidR="004E0644" w:rsidRPr="0086204F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споров.</w:t>
      </w:r>
    </w:p>
    <w:p w:rsidR="003B7A81" w:rsidRPr="004E0644" w:rsidRDefault="006E619A" w:rsidP="004E0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4E0644">
        <w:rPr>
          <w:rFonts w:ascii="Times New Roman" w:hAnsi="Times New Roman" w:cs="Times New Roman"/>
          <w:sz w:val="26"/>
          <w:szCs w:val="26"/>
        </w:rPr>
        <w:t>4</w:t>
      </w:r>
      <w:r w:rsidR="003B7A81" w:rsidRPr="004E0644">
        <w:rPr>
          <w:rFonts w:ascii="Times New Roman" w:hAnsi="Times New Roman" w:cs="Times New Roman"/>
          <w:sz w:val="26"/>
          <w:szCs w:val="26"/>
        </w:rPr>
        <w:t>.</w:t>
      </w:r>
      <w:r w:rsidR="00016846" w:rsidRPr="004E0644">
        <w:rPr>
          <w:rFonts w:ascii="Times New Roman" w:hAnsi="Times New Roman" w:cs="Times New Roman"/>
          <w:sz w:val="26"/>
          <w:szCs w:val="26"/>
        </w:rPr>
        <w:t> </w:t>
      </w:r>
      <w:r w:rsidR="00397C11" w:rsidRPr="004E064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A5785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857B4" w:rsidRPr="004E0644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4E064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4E0644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4E0644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4E0644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4E0644">
        <w:rPr>
          <w:rFonts w:ascii="Times New Roman" w:hAnsi="Times New Roman" w:cs="Times New Roman"/>
          <w:sz w:val="26"/>
          <w:szCs w:val="26"/>
        </w:rPr>
        <w:t>Инспекции</w:t>
      </w:r>
      <w:r w:rsidR="001A578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</w:t>
      </w:r>
      <w:proofErr w:type="spellStart"/>
      <w:r w:rsidR="001A578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1A5785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="00624A17" w:rsidRPr="004E0644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4E06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BC0C0F">
        <w:rPr>
          <w:rFonts w:cs="Times New Roman"/>
          <w:sz w:val="26"/>
          <w:szCs w:val="26"/>
        </w:rPr>
        <w:t xml:space="preserve">правового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1A578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1A5785">
        <w:rPr>
          <w:sz w:val="26"/>
          <w:szCs w:val="26"/>
        </w:rPr>
        <w:t>высшего</w:t>
      </w:r>
      <w:r w:rsidR="007857B4">
        <w:rPr>
          <w:sz w:val="26"/>
          <w:szCs w:val="26"/>
        </w:rPr>
        <w:t xml:space="preserve"> образования</w:t>
      </w:r>
      <w:r w:rsidR="001A5785">
        <w:rPr>
          <w:sz w:val="26"/>
          <w:szCs w:val="26"/>
        </w:rPr>
        <w:t xml:space="preserve"> - </w:t>
      </w:r>
      <w:proofErr w:type="spellStart"/>
      <w:r w:rsidR="001A5785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</w:t>
      </w:r>
      <w:r w:rsidR="002C2F62">
        <w:rPr>
          <w:rFonts w:ascii="Times New Roman" w:hAnsi="Times New Roman" w:cs="Times New Roman"/>
          <w:sz w:val="26"/>
          <w:szCs w:val="26"/>
        </w:rPr>
        <w:t>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86204F" w:rsidRDefault="006F411B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="00CA730A" w:rsidRPr="00BE64A7">
        <w:rPr>
          <w:rFonts w:cs="Times New Roman"/>
          <w:sz w:val="26"/>
          <w:szCs w:val="26"/>
        </w:rPr>
        <w:t>.1.</w:t>
      </w:r>
      <w:r w:rsidR="0018687D" w:rsidRPr="00BE64A7">
        <w:rPr>
          <w:rFonts w:cs="Times New Roman"/>
          <w:sz w:val="26"/>
          <w:szCs w:val="26"/>
        </w:rPr>
        <w:t xml:space="preserve"> </w:t>
      </w:r>
      <w:r w:rsidR="00A97A49" w:rsidRPr="002C2F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755DE" w:rsidRPr="002C2F6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81D76" w:rsidRPr="002C2F62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27 июля 2006 г. № 152-ФЗ «О персональных данных»;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CF45F0" w:rsidRPr="002C2F6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CF45F0" w:rsidRPr="002C2F62">
          <w:rPr>
            <w:rFonts w:cs="Times New Roman"/>
            <w:sz w:val="26"/>
            <w:szCs w:val="26"/>
          </w:rPr>
          <w:t>закон</w:t>
        </w:r>
      </w:hyperlink>
      <w:r w:rsidR="00CF45F0" w:rsidRPr="002C2F62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2C2F62">
        <w:rPr>
          <w:rFonts w:cs="Times New Roman"/>
          <w:sz w:val="26"/>
          <w:szCs w:val="26"/>
        </w:rPr>
        <w:t xml:space="preserve">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81D76" w:rsidRPr="002C2F62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2" w:history="1">
        <w:r w:rsidR="0013422F" w:rsidRPr="002C2F62">
          <w:rPr>
            <w:rFonts w:cs="Times New Roman"/>
            <w:sz w:val="26"/>
            <w:szCs w:val="26"/>
          </w:rPr>
          <w:t>Указ</w:t>
        </w:r>
      </w:hyperlink>
      <w:r w:rsidR="0013422F" w:rsidRPr="002C2F6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17F98" w:rsidRPr="002C2F62">
        <w:rPr>
          <w:rFonts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2C2F62">
        <w:rPr>
          <w:rFonts w:cs="Times New Roman"/>
          <w:sz w:val="26"/>
          <w:szCs w:val="26"/>
        </w:rPr>
        <w:t>;</w:t>
      </w:r>
      <w:r w:rsidR="002C2F62" w:rsidRPr="002C2F62">
        <w:rPr>
          <w:rFonts w:cs="Times New Roman"/>
          <w:sz w:val="26"/>
          <w:szCs w:val="26"/>
        </w:rPr>
        <w:t xml:space="preserve">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C2F62" w:rsidRPr="002C2F62">
        <w:rPr>
          <w:rFonts w:cs="Times New Roman"/>
          <w:sz w:val="26"/>
          <w:szCs w:val="26"/>
        </w:rPr>
        <w:t>Росатом</w:t>
      </w:r>
      <w:proofErr w:type="spellEnd"/>
      <w:r w:rsidR="002C2F62" w:rsidRPr="002C2F62">
        <w:rPr>
          <w:rFonts w:cs="Times New Roman"/>
          <w:sz w:val="26"/>
          <w:szCs w:val="26"/>
        </w:rPr>
        <w:t xml:space="preserve">» и ее должностных лиц»; </w:t>
      </w:r>
    </w:p>
    <w:p w:rsidR="0086204F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>
        <w:rPr>
          <w:rFonts w:cs="Times New Roman"/>
          <w:sz w:val="26"/>
          <w:szCs w:val="26"/>
        </w:rPr>
        <w:t xml:space="preserve">ой Федерации на 2012-2018 годы»;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 xml:space="preserve">Кодекс Российской Федерации об административных правонарушениях от 30 декабря 2001 г. № 195-ФЗ;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>Налоговый кодекс Российской Федерации</w:t>
      </w:r>
      <w:r>
        <w:rPr>
          <w:rFonts w:cs="Times New Roman"/>
          <w:sz w:val="26"/>
          <w:szCs w:val="26"/>
        </w:rPr>
        <w:t xml:space="preserve">; </w:t>
      </w:r>
    </w:p>
    <w:p w:rsidR="002C2F62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6204F">
        <w:rPr>
          <w:sz w:val="26"/>
          <w:szCs w:val="26"/>
        </w:rPr>
        <w:t xml:space="preserve">Федеральный </w:t>
      </w:r>
      <w:hyperlink r:id="rId13" w:history="1">
        <w:r w:rsidRPr="0086204F">
          <w:rPr>
            <w:sz w:val="26"/>
            <w:szCs w:val="26"/>
          </w:rPr>
          <w:t>закон</w:t>
        </w:r>
      </w:hyperlink>
      <w:r w:rsidRPr="0086204F">
        <w:rPr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  <w:r w:rsidR="002C2F62" w:rsidRPr="0086204F">
        <w:rPr>
          <w:rFonts w:cs="Times New Roman"/>
          <w:sz w:val="26"/>
          <w:szCs w:val="26"/>
        </w:rPr>
        <w:t xml:space="preserve"> </w:t>
      </w:r>
    </w:p>
    <w:p w:rsidR="00EF1E32" w:rsidRPr="00EF1E32" w:rsidRDefault="00EF1E32" w:rsidP="00EF1E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r w:rsidRPr="00EF1E3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EF1E3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F1E32">
        <w:rPr>
          <w:rFonts w:ascii="Times New Roman" w:hAnsi="Times New Roman" w:cs="Times New Roman"/>
          <w:sz w:val="26"/>
          <w:szCs w:val="26"/>
        </w:rPr>
        <w:t xml:space="preserve"> от 2 мая 2005 г. N 59-ФЗ "О порядке рассмотрения обращений граждан Российской Федерации"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1560A" w:rsidRPr="006E619A" w:rsidRDefault="001A578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2C2F62" w:rsidRPr="002C2F62" w:rsidRDefault="0071560A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4</w:t>
      </w:r>
      <w:r w:rsidRPr="002C2F62">
        <w:rPr>
          <w:rFonts w:cs="Times New Roman"/>
          <w:sz w:val="26"/>
          <w:szCs w:val="26"/>
        </w:rPr>
        <w:t>.2. Иные профессиональные знания</w:t>
      </w:r>
      <w:r w:rsidR="002C2F62" w:rsidRPr="002C2F62">
        <w:rPr>
          <w:rFonts w:cs="Times New Roman"/>
          <w:sz w:val="26"/>
          <w:szCs w:val="26"/>
        </w:rPr>
        <w:t>: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 xml:space="preserve"> - основы экономики, финансов и кредита, бухгалтерского и налогового учета;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основы налогообложения;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основы финансовых и кредитных отношений;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общие положения о налоговом контроле;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принципы формирования налоговой системы Российской Федерации;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основы налогового контроля, порядок проведения мероприятий налогового контроля;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 xml:space="preserve">- принципы налогового администрирования; 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порядок и сроки рассмотрения материалов налоговых проверок;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принципы и основные направления досудебного урегулирования налоговых споров;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рассмотрение налоговых споров в досудебном и судебном порядке;</w:t>
      </w:r>
    </w:p>
    <w:p w:rsidR="002C2F62" w:rsidRPr="002C2F62" w:rsidRDefault="002C2F62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передовой отечественный и зарубежный опыт в сфере досудебного урегулирования налоговых споров;</w:t>
      </w:r>
    </w:p>
    <w:p w:rsidR="004D1AC6" w:rsidRDefault="002C2F62" w:rsidP="004D1AC6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судебная практика в области разрешения налоговых споров</w:t>
      </w:r>
      <w:r w:rsidR="004D1AC6">
        <w:rPr>
          <w:rFonts w:cs="Times New Roman"/>
          <w:sz w:val="26"/>
          <w:szCs w:val="26"/>
        </w:rPr>
        <w:t>;</w:t>
      </w:r>
    </w:p>
    <w:p w:rsidR="004D1AC6" w:rsidRPr="004D1AC6" w:rsidRDefault="004D1AC6" w:rsidP="004D1AC6">
      <w:pPr>
        <w:tabs>
          <w:tab w:val="left" w:pos="0"/>
        </w:tabs>
        <w:rPr>
          <w:sz w:val="26"/>
          <w:szCs w:val="26"/>
        </w:rPr>
      </w:pPr>
      <w:r w:rsidRPr="004D1AC6">
        <w:rPr>
          <w:sz w:val="26"/>
          <w:szCs w:val="26"/>
        </w:rPr>
        <w:t>- ведение исковой и претензионной работы.</w:t>
      </w:r>
    </w:p>
    <w:p w:rsidR="001B0C5C" w:rsidRPr="004D1AC6" w:rsidRDefault="00027871" w:rsidP="004D1AC6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5</w:t>
      </w:r>
      <w:r w:rsidRPr="002C2F62">
        <w:rPr>
          <w:rFonts w:cs="Times New Roman"/>
          <w:sz w:val="26"/>
          <w:szCs w:val="26"/>
        </w:rPr>
        <w:t>. </w:t>
      </w:r>
      <w:r w:rsidRPr="002C2F62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2C2F62">
        <w:rPr>
          <w:rFonts w:cs="Times New Roman"/>
          <w:color w:val="000000" w:themeColor="text1"/>
          <w:sz w:val="26"/>
          <w:szCs w:val="26"/>
        </w:rPr>
        <w:t>:</w:t>
      </w:r>
      <w:r w:rsidR="00816B25" w:rsidRPr="002C2F62">
        <w:rPr>
          <w:rFonts w:cs="Times New Roman"/>
          <w:sz w:val="26"/>
          <w:szCs w:val="26"/>
        </w:rPr>
        <w:t xml:space="preserve"> </w:t>
      </w:r>
      <w:r w:rsidR="00EB78FF" w:rsidRPr="002C2F62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2C2F62">
        <w:rPr>
          <w:rFonts w:cs="Times New Roman"/>
          <w:sz w:val="26"/>
          <w:szCs w:val="26"/>
        </w:rPr>
        <w:t xml:space="preserve">норм делового </w:t>
      </w:r>
      <w:r w:rsidR="00BD3891" w:rsidRPr="002C2F62">
        <w:rPr>
          <w:rFonts w:cs="Times New Roman"/>
          <w:sz w:val="26"/>
          <w:szCs w:val="26"/>
        </w:rPr>
        <w:t>общения</w:t>
      </w:r>
      <w:r w:rsidR="00EB78FF" w:rsidRPr="002C2F62">
        <w:rPr>
          <w:rFonts w:cs="Times New Roman"/>
          <w:sz w:val="26"/>
          <w:szCs w:val="26"/>
        </w:rPr>
        <w:t>;</w:t>
      </w:r>
      <w:r w:rsidR="00BD3891" w:rsidRPr="002C2F62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2C2F62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2C2F62">
        <w:rPr>
          <w:rFonts w:cs="Times New Roman"/>
          <w:sz w:val="26"/>
          <w:szCs w:val="26"/>
        </w:rPr>
        <w:t>информации, обращениями граждан;</w:t>
      </w:r>
      <w:r w:rsidR="00BD3891" w:rsidRPr="002C2F62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BD3891" w:rsidRPr="002C2F62">
        <w:rPr>
          <w:rFonts w:cs="Times New Roman"/>
          <w:sz w:val="26"/>
          <w:szCs w:val="26"/>
        </w:rPr>
        <w:lastRenderedPageBreak/>
        <w:t>документооборота;</w:t>
      </w:r>
      <w:r w:rsidR="0076709B" w:rsidRPr="002C2F62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2C2F62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2C2F62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2C2F62">
        <w:rPr>
          <w:rFonts w:cs="Times New Roman"/>
          <w:sz w:val="26"/>
          <w:szCs w:val="26"/>
        </w:rPr>
        <w:t>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1B0C5C" w:rsidRPr="002C2F62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4D1AC6" w:rsidRPr="004D1AC6">
        <w:rPr>
          <w:rFonts w:cs="Times New Roman"/>
          <w:sz w:val="26"/>
          <w:szCs w:val="26"/>
        </w:rPr>
        <w:t xml:space="preserve">понятие порядка ведения дел в судах различной инстанции; </w:t>
      </w:r>
      <w:r w:rsidR="001B0C5C" w:rsidRPr="004D1AC6">
        <w:rPr>
          <w:rFonts w:cs="Times New Roman"/>
          <w:sz w:val="26"/>
          <w:szCs w:val="26"/>
        </w:rPr>
        <w:t xml:space="preserve">понятие и принципы </w:t>
      </w:r>
      <w:r w:rsidR="00BF5BEF" w:rsidRPr="004D1AC6">
        <w:rPr>
          <w:rFonts w:cs="Times New Roman"/>
          <w:sz w:val="26"/>
          <w:szCs w:val="26"/>
        </w:rPr>
        <w:t xml:space="preserve">работы </w:t>
      </w:r>
      <w:r w:rsidR="001B0C5C" w:rsidRPr="004D1AC6">
        <w:rPr>
          <w:rFonts w:cs="Times New Roman"/>
          <w:sz w:val="26"/>
          <w:szCs w:val="26"/>
        </w:rPr>
        <w:t>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260E10" w:rsidRPr="002C2F62">
        <w:rPr>
          <w:rFonts w:cs="Times New Roman"/>
          <w:sz w:val="26"/>
          <w:szCs w:val="26"/>
        </w:rPr>
        <w:t>6</w:t>
      </w:r>
      <w:r w:rsidRPr="002C2F62">
        <w:rPr>
          <w:rFonts w:cs="Times New Roman"/>
          <w:sz w:val="26"/>
          <w:szCs w:val="26"/>
        </w:rPr>
        <w:t>.</w:t>
      </w:r>
      <w:r w:rsidR="009A732F" w:rsidRPr="002C2F62">
        <w:rPr>
          <w:rFonts w:cs="Times New Roman"/>
          <w:sz w:val="26"/>
          <w:szCs w:val="26"/>
        </w:rPr>
        <w:t> </w:t>
      </w:r>
      <w:r w:rsidRPr="002C2F62">
        <w:rPr>
          <w:rFonts w:cs="Times New Roman"/>
          <w:sz w:val="26"/>
          <w:szCs w:val="26"/>
        </w:rPr>
        <w:t>Наличие базовых умений</w:t>
      </w:r>
      <w:r w:rsidR="00783E24" w:rsidRPr="002C2F62">
        <w:rPr>
          <w:rFonts w:cs="Times New Roman"/>
          <w:sz w:val="26"/>
          <w:szCs w:val="26"/>
        </w:rPr>
        <w:t xml:space="preserve">: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B94E6F" w:rsidRPr="007A71BC">
        <w:rPr>
          <w:rFonts w:cs="Times New Roman"/>
          <w:sz w:val="26"/>
          <w:szCs w:val="26"/>
        </w:rPr>
        <w:t xml:space="preserve">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управлять изменениями;</w:t>
      </w:r>
      <w:r w:rsidR="002C2F62">
        <w:rPr>
          <w:rFonts w:cs="Times New Roman"/>
          <w:sz w:val="26"/>
          <w:szCs w:val="26"/>
        </w:rPr>
        <w:t xml:space="preserve"> умение </w:t>
      </w:r>
      <w:r w:rsidR="00B94E6F" w:rsidRPr="007A71BC">
        <w:rPr>
          <w:rFonts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F5BEF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BF5BEF">
        <w:rPr>
          <w:rFonts w:cs="Times New Roman"/>
          <w:sz w:val="26"/>
          <w:szCs w:val="26"/>
        </w:rPr>
        <w:t xml:space="preserve">документах, подготовки деловой корреспонденции и актов </w:t>
      </w:r>
      <w:r w:rsidR="00277717" w:rsidRPr="00BF5BEF">
        <w:rPr>
          <w:rFonts w:cs="Times New Roman"/>
          <w:sz w:val="26"/>
          <w:szCs w:val="26"/>
        </w:rPr>
        <w:t>И</w:t>
      </w:r>
      <w:r w:rsidR="00402F47" w:rsidRPr="00BF5BEF">
        <w:rPr>
          <w:rFonts w:cs="Times New Roman"/>
          <w:sz w:val="26"/>
          <w:szCs w:val="26"/>
        </w:rPr>
        <w:t>нспекции</w:t>
      </w:r>
      <w:r w:rsidR="00BE64A7" w:rsidRPr="00BF5BEF">
        <w:rPr>
          <w:rFonts w:cs="Times New Roman"/>
          <w:sz w:val="26"/>
          <w:szCs w:val="26"/>
        </w:rPr>
        <w:t xml:space="preserve">; </w:t>
      </w:r>
      <w:r w:rsidR="00BE64A7" w:rsidRPr="00BF5BEF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BF5BEF" w:rsidRDefault="00AF09BA" w:rsidP="00EF1E3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5BEF">
        <w:rPr>
          <w:rFonts w:cs="Times New Roman"/>
          <w:sz w:val="26"/>
          <w:szCs w:val="26"/>
        </w:rPr>
        <w:t>6.</w:t>
      </w:r>
      <w:r w:rsidR="000363B8" w:rsidRPr="00BF5BEF">
        <w:rPr>
          <w:rFonts w:cs="Times New Roman"/>
          <w:sz w:val="26"/>
          <w:szCs w:val="26"/>
        </w:rPr>
        <w:t>8</w:t>
      </w:r>
      <w:r w:rsidRPr="00BF5BEF">
        <w:rPr>
          <w:rFonts w:cs="Times New Roman"/>
          <w:sz w:val="26"/>
          <w:szCs w:val="26"/>
        </w:rPr>
        <w:t>. Наличие функциональных умений:</w:t>
      </w:r>
      <w:r w:rsidR="00783E24" w:rsidRPr="00BF5BEF">
        <w:rPr>
          <w:rFonts w:cs="Times New Roman"/>
          <w:sz w:val="26"/>
          <w:szCs w:val="26"/>
        </w:rPr>
        <w:t xml:space="preserve"> </w:t>
      </w:r>
    </w:p>
    <w:p w:rsidR="00BF5BEF" w:rsidRPr="00BF5BEF" w:rsidRDefault="00BF5BEF" w:rsidP="00BF5BEF">
      <w:pPr>
        <w:widowControl w:val="0"/>
        <w:rPr>
          <w:sz w:val="26"/>
          <w:szCs w:val="26"/>
        </w:rPr>
      </w:pPr>
      <w:r w:rsidRPr="00BF5BEF">
        <w:rPr>
          <w:sz w:val="26"/>
          <w:szCs w:val="26"/>
        </w:rPr>
        <w:t>- рассмотрение поступивших запросов, обращений, ходатайств, жалоб и подготовка проектов ответов (заключений);</w:t>
      </w:r>
    </w:p>
    <w:p w:rsidR="00EF1E32" w:rsidRPr="00EF1E32" w:rsidRDefault="00BF5BEF" w:rsidP="00EF1E32">
      <w:pPr>
        <w:widowControl w:val="0"/>
        <w:rPr>
          <w:rFonts w:cs="Times New Roman"/>
          <w:b/>
          <w:sz w:val="26"/>
          <w:szCs w:val="26"/>
        </w:rPr>
      </w:pPr>
      <w:r w:rsidRPr="00BF5BEF">
        <w:rPr>
          <w:sz w:val="26"/>
          <w:szCs w:val="26"/>
        </w:rPr>
        <w:t xml:space="preserve">- </w:t>
      </w:r>
      <w:r w:rsidR="00EF1E32" w:rsidRPr="00EF1E32">
        <w:rPr>
          <w:sz w:val="26"/>
          <w:szCs w:val="26"/>
        </w:rPr>
        <w:t>работа с информационными ресурсами по направлению досудебного урегулирования споров.</w:t>
      </w:r>
    </w:p>
    <w:p w:rsidR="00EF1E32" w:rsidRDefault="00EF1E32" w:rsidP="00EF1E32">
      <w:pPr>
        <w:widowControl w:val="0"/>
        <w:rPr>
          <w:rFonts w:cs="Times New Roman"/>
          <w:b/>
          <w:sz w:val="26"/>
          <w:szCs w:val="26"/>
        </w:rPr>
      </w:pPr>
    </w:p>
    <w:p w:rsidR="003B7A81" w:rsidRPr="001D76A7" w:rsidRDefault="003B7A81" w:rsidP="00EF1E3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1A578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F5BEF">
        <w:rPr>
          <w:rFonts w:cs="Times New Roman"/>
          <w:sz w:val="26"/>
          <w:szCs w:val="26"/>
        </w:rPr>
        <w:t xml:space="preserve">правовой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правовую экспертизу документов Инспекции с целью обеспечения их соответствия налоговому законодательству и оказания правовой помощи подразделениями Инспекции по во­просам применения законодательства РФ;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Представлять интересы Инспекции в арбитражном суде и судах общей юрисдикции и осуществлять предварительную подготовку к судебным заседаниям;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Оформлять и предъявлять в арбитражный суд и суды общей юрисдикции иски;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Участвовать и осуществлять юридическое сопровождение дел о налоговых и административных правона­рушениях законодательства о налогах и сборах, 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Визировать проекты актов по результатам налоговых проверок (до составления справки о проведении выездной проверки), визировать проекты решений по актам </w:t>
      </w:r>
      <w:r>
        <w:rPr>
          <w:rFonts w:cs="Times New Roman"/>
          <w:color w:val="000000"/>
          <w:sz w:val="26"/>
          <w:szCs w:val="26"/>
        </w:rPr>
        <w:lastRenderedPageBreak/>
        <w:t>выездных и камеральных налоговых проверок, постановлений о привлечении к административной ответ­ственности,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Составлять,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базы,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Участвовать в рассмотрении предоставленных налогоплательщиками возражений по актам налоговых проверок,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Участвовать в подготовке ответов на письменные запросы налогоплательщиков и государст­венных органов,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подготовку по запросу УФНС России по г. Москве заключений по жалобам физических и юридических лиц.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подготовку запросов в УФНС России по г. Москве и иные государственные органы вопросам применения законодательства Российской Федерации.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Участвовать в разработке законодательных и иных нормативных актов, относящихся компетенции правового отдела.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ведение информационных ресурсов.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Соблюдать сроки исполнения документов, заданий, поручений руководства.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Сохранять конфиденциальность служебной информации.</w:t>
      </w:r>
    </w:p>
    <w:p w:rsidR="00931FE4" w:rsidRDefault="00931FE4" w:rsidP="00931FE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-Осуществлять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931FE4" w:rsidRPr="00931FE4" w:rsidRDefault="000628FD" w:rsidP="000628FD">
      <w:pPr>
        <w:pStyle w:val="af2"/>
        <w:tabs>
          <w:tab w:val="left" w:pos="993"/>
        </w:tabs>
        <w:spacing w:after="0"/>
        <w:ind w:left="709" w:firstLine="0"/>
        <w:rPr>
          <w:sz w:val="26"/>
          <w:szCs w:val="26"/>
        </w:rPr>
      </w:pPr>
      <w:r>
        <w:rPr>
          <w:rFonts w:ascii="Symbol" w:hAnsi="Symbol" w:cs="Symbol"/>
          <w:color w:val="000000"/>
          <w:sz w:val="26"/>
          <w:szCs w:val="26"/>
        </w:rPr>
        <w:t></w:t>
      </w:r>
      <w:r>
        <w:rPr>
          <w:rFonts w:ascii="Symbol" w:hAnsi="Symbol" w:cs="Symbol"/>
          <w:color w:val="000000"/>
          <w:sz w:val="26"/>
          <w:szCs w:val="26"/>
        </w:rPr>
        <w:t></w:t>
      </w:r>
      <w:r w:rsidR="00931FE4">
        <w:rPr>
          <w:rFonts w:cs="Times New Roman"/>
          <w:color w:val="000000"/>
          <w:sz w:val="26"/>
          <w:szCs w:val="26"/>
        </w:rPr>
        <w:t xml:space="preserve">Выполнять поручения заместителя начальника Инспекции, курирующего отдел, и начальника отдела 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EF1E32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 xml:space="preserve">, </w:t>
      </w:r>
      <w:r w:rsidR="00B5401D">
        <w:rPr>
          <w:rFonts w:cs="Times New Roman"/>
          <w:color w:val="000000" w:themeColor="text1"/>
          <w:sz w:val="26"/>
          <w:szCs w:val="26"/>
        </w:rPr>
        <w:lastRenderedPageBreak/>
        <w:t>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E32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5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6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7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>оложением о</w:t>
      </w:r>
      <w:r w:rsidR="00CD5FA2">
        <w:rPr>
          <w:rFonts w:cs="Times New Roman"/>
          <w:sz w:val="26"/>
          <w:szCs w:val="26"/>
        </w:rPr>
        <w:t xml:space="preserve"> правовом  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931FE4" w:rsidRPr="00520C9A" w:rsidRDefault="00931FE4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A578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  <w:r w:rsidR="00F14B7C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A73686" w:rsidRPr="00520C9A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1A578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B21C62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 правовом </w:t>
      </w:r>
      <w:r w:rsidR="006E01E3">
        <w:rPr>
          <w:rFonts w:cs="Times New Roman"/>
          <w:sz w:val="26"/>
          <w:szCs w:val="26"/>
        </w:rPr>
        <w:t>отделе Инспекции</w:t>
      </w:r>
      <w:r w:rsidR="006E01E3"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C0C0F">
        <w:rPr>
          <w:rFonts w:cs="Times New Roman"/>
          <w:sz w:val="26"/>
          <w:szCs w:val="26"/>
        </w:rPr>
        <w:t xml:space="preserve">правового </w:t>
      </w:r>
      <w:r w:rsidR="00EF1E32">
        <w:rPr>
          <w:rFonts w:cs="Times New Roman"/>
          <w:sz w:val="26"/>
          <w:szCs w:val="26"/>
        </w:rPr>
        <w:t>отдела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1A578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 xml:space="preserve">отдела выполняет организационное, информационное обеспечение (принимает участие в </w:t>
      </w:r>
      <w:r w:rsidR="00A52A67">
        <w:rPr>
          <w:rFonts w:cs="Times New Roman"/>
          <w:sz w:val="26"/>
          <w:szCs w:val="26"/>
        </w:rPr>
        <w:lastRenderedPageBreak/>
        <w:t>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A578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EF1E32" w:rsidRPr="0023601A">
        <w:rPr>
          <w:rFonts w:cs="Times New Roman"/>
          <w:sz w:val="26"/>
          <w:szCs w:val="26"/>
        </w:rPr>
        <w:t xml:space="preserve">умению </w:t>
      </w:r>
      <w:r w:rsidR="00EF1E32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Default="00E3175D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E3175D" w:rsidSect="004972AB">
      <w:headerReference w:type="default" r:id="rId18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B6B" w:rsidRDefault="00B71B6B" w:rsidP="003B7A81">
      <w:r>
        <w:separator/>
      </w:r>
    </w:p>
  </w:endnote>
  <w:endnote w:type="continuationSeparator" w:id="0">
    <w:p w:rsidR="00B71B6B" w:rsidRDefault="00B71B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B6B" w:rsidRDefault="00B71B6B" w:rsidP="003B7A81">
      <w:r>
        <w:separator/>
      </w:r>
    </w:p>
  </w:footnote>
  <w:footnote w:type="continuationSeparator" w:id="0">
    <w:p w:rsidR="00B71B6B" w:rsidRDefault="00B71B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E7CA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28FD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D7A35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4A76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5785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2F62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633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3C5D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65B2E"/>
    <w:rsid w:val="00466319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1AC6"/>
    <w:rsid w:val="004D28D7"/>
    <w:rsid w:val="004D3338"/>
    <w:rsid w:val="004E0644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0E16"/>
    <w:rsid w:val="006A44FB"/>
    <w:rsid w:val="006A5528"/>
    <w:rsid w:val="006A6719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00D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857B4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476B1"/>
    <w:rsid w:val="00856C42"/>
    <w:rsid w:val="0086204F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E7CAB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1FE4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4920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3686"/>
    <w:rsid w:val="00A76614"/>
    <w:rsid w:val="00A804A0"/>
    <w:rsid w:val="00A81D76"/>
    <w:rsid w:val="00A82F4F"/>
    <w:rsid w:val="00A832B4"/>
    <w:rsid w:val="00A83B0E"/>
    <w:rsid w:val="00A8404E"/>
    <w:rsid w:val="00A8736E"/>
    <w:rsid w:val="00A8748C"/>
    <w:rsid w:val="00A9176D"/>
    <w:rsid w:val="00A968F2"/>
    <w:rsid w:val="00A969EE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C60E9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B37"/>
    <w:rsid w:val="00B14EB0"/>
    <w:rsid w:val="00B17003"/>
    <w:rsid w:val="00B21C62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1B6B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0C0F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5BEF"/>
    <w:rsid w:val="00BF6A2B"/>
    <w:rsid w:val="00BF7391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5FA2"/>
    <w:rsid w:val="00CD632E"/>
    <w:rsid w:val="00CE5967"/>
    <w:rsid w:val="00CE6631"/>
    <w:rsid w:val="00CF1D96"/>
    <w:rsid w:val="00CF3B34"/>
    <w:rsid w:val="00CF45F0"/>
    <w:rsid w:val="00CF7ACC"/>
    <w:rsid w:val="00D00649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418B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0A7E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E5BAF"/>
    <w:rsid w:val="00EF0841"/>
    <w:rsid w:val="00EF1E32"/>
    <w:rsid w:val="00F01BBE"/>
    <w:rsid w:val="00F03193"/>
    <w:rsid w:val="00F03E6B"/>
    <w:rsid w:val="00F0414D"/>
    <w:rsid w:val="00F046D2"/>
    <w:rsid w:val="00F056D0"/>
    <w:rsid w:val="00F05CF7"/>
    <w:rsid w:val="00F06B0D"/>
    <w:rsid w:val="00F14B7C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383FA0165BAC0BAD9D0C08354k8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C057FE033A472ADCE689C0D25BA8D3D060B981FA076B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E5B90-FBFF-49DE-AAD4-C98C1D7A9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2955</Words>
  <Characters>16845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2022-08-03T09:18:00Z</dcterms:created>
  <dcterms:modified xsi:type="dcterms:W3CDTF">2022-08-03T09:18:00Z</dcterms:modified>
</cp:coreProperties>
</file>